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16D773BD"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R3-22</w:t>
      </w:r>
      <w:r w:rsidR="00EF7FA1">
        <w:rPr>
          <w:b/>
          <w:i/>
          <w:noProof/>
          <w:sz w:val="28"/>
        </w:rPr>
        <w:t>3081</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605DD881" w:rsidR="001E41F3" w:rsidRPr="00410371" w:rsidRDefault="00780C26" w:rsidP="00E13F3D">
            <w:pPr>
              <w:pStyle w:val="CRCoverPage"/>
              <w:spacing w:after="0"/>
              <w:jc w:val="right"/>
              <w:rPr>
                <w:b/>
                <w:noProof/>
                <w:sz w:val="28"/>
              </w:rPr>
            </w:pPr>
            <w:r>
              <w:rPr>
                <w:b/>
                <w:noProof/>
                <w:sz w:val="28"/>
              </w:rPr>
              <w:t>3</w:t>
            </w:r>
            <w:r w:rsidR="00F3269D">
              <w:rPr>
                <w:rFonts w:hint="eastAsia"/>
                <w:b/>
                <w:noProof/>
                <w:sz w:val="28"/>
                <w:lang w:eastAsia="ja-JP"/>
              </w:rPr>
              <w:t>6</w:t>
            </w:r>
            <w:r>
              <w:rPr>
                <w:b/>
                <w:noProof/>
                <w:sz w:val="28"/>
              </w:rPr>
              <w:t>.413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14E3E661" w:rsidR="001E41F3" w:rsidRPr="00410371" w:rsidRDefault="00EF7FA1" w:rsidP="00547111">
            <w:pPr>
              <w:pStyle w:val="CRCoverPage"/>
              <w:spacing w:after="0"/>
              <w:rPr>
                <w:noProof/>
                <w:lang w:eastAsia="ja-JP"/>
              </w:rPr>
            </w:pPr>
            <w:r>
              <w:rPr>
                <w:b/>
                <w:noProof/>
                <w:sz w:val="28"/>
              </w:rPr>
              <w:t>1872</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6B2904AE" w:rsidR="001E41F3" w:rsidRPr="00410371" w:rsidRDefault="003A7AB4">
            <w:pPr>
              <w:pStyle w:val="CRCoverPage"/>
              <w:spacing w:after="0"/>
              <w:jc w:val="center"/>
              <w:rPr>
                <w:noProof/>
                <w:sz w:val="28"/>
              </w:rPr>
            </w:pPr>
            <w:r>
              <w:rPr>
                <w:b/>
                <w:noProof/>
                <w:sz w:val="28"/>
              </w:rPr>
              <w:t>15.1</w:t>
            </w:r>
            <w:r w:rsidR="00F3269D">
              <w:rPr>
                <w:b/>
                <w:noProof/>
                <w:sz w:val="28"/>
              </w:rPr>
              <w:t>0</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3FEAC8B0" w:rsidR="001E41F3" w:rsidRDefault="00891FE4">
            <w:pPr>
              <w:pStyle w:val="CRCoverPage"/>
              <w:spacing w:after="0"/>
              <w:ind w:left="100"/>
              <w:rPr>
                <w:noProof/>
              </w:rPr>
            </w:pPr>
            <w:r>
              <w:rPr>
                <w:noProof/>
              </w:rPr>
              <w:t>NTT DOCOMO</w:t>
            </w:r>
            <w:r w:rsidR="00D13384">
              <w:rPr>
                <w:noProof/>
              </w:rPr>
              <w:t>, INC.</w:t>
            </w:r>
            <w:r w:rsidR="005B4450">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1B98E53C"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w:t>
            </w:r>
            <w:proofErr w:type="gramStart"/>
            <w:r w:rsidRPr="008711EA">
              <w:rPr>
                <w:snapToGrid w:val="0"/>
              </w:rPr>
              <w:t>1..</w:t>
            </w:r>
            <w:proofErr w:type="gramEnd"/>
            <w:r w:rsidRPr="008711EA">
              <w:rPr>
                <w:snapToGrid w:val="0"/>
              </w:rPr>
              <w:t>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722BFB41" w:rsidR="00BB1215" w:rsidRDefault="00BB1215" w:rsidP="00BB1215">
            <w:pPr>
              <w:pStyle w:val="CRCoverPage"/>
              <w:spacing w:after="0"/>
              <w:rPr>
                <w:noProof/>
                <w:lang w:eastAsia="ja-JP"/>
              </w:rPr>
            </w:pPr>
            <w:r>
              <w:rPr>
                <w:noProof/>
                <w:lang w:eastAsia="ja-JP"/>
              </w:rPr>
              <w:t xml:space="preserve">With this different naming, for inter-RAT handover from </w:t>
            </w:r>
            <w:r w:rsidR="00F3269D">
              <w:rPr>
                <w:noProof/>
                <w:lang w:eastAsia="ja-JP"/>
              </w:rPr>
              <w:t>LTE</w:t>
            </w:r>
            <w:r>
              <w:rPr>
                <w:noProof/>
                <w:lang w:eastAsia="ja-JP"/>
              </w:rPr>
              <w:t xml:space="preserve"> to </w:t>
            </w:r>
            <w:r w:rsidR="00F3269D">
              <w:rPr>
                <w:noProof/>
                <w:lang w:eastAsia="ja-JP"/>
              </w:rPr>
              <w:t>NR</w:t>
            </w:r>
            <w:r>
              <w:rPr>
                <w:noProof/>
                <w:lang w:eastAsia="ja-JP"/>
              </w:rPr>
              <w:t xml:space="preserve">, it is impossible to inherit RFSP index from </w:t>
            </w:r>
            <w:r w:rsidR="00F3269D">
              <w:rPr>
                <w:noProof/>
                <w:lang w:eastAsia="ja-JP"/>
              </w:rPr>
              <w:t>eNB</w:t>
            </w:r>
            <w:r>
              <w:rPr>
                <w:noProof/>
                <w:lang w:eastAsia="ja-JP"/>
              </w:rPr>
              <w:t xml:space="preserve"> to </w:t>
            </w:r>
            <w:r w:rsidR="00F3269D">
              <w:rPr>
                <w:noProof/>
                <w:lang w:eastAsia="ja-JP"/>
              </w:rPr>
              <w:t>gNB</w:t>
            </w:r>
            <w:r>
              <w:rPr>
                <w:noProof/>
                <w:lang w:eastAsia="ja-JP"/>
              </w:rPr>
              <w:t xml:space="preserve"> through </w:t>
            </w:r>
            <w:r w:rsidRPr="00BB1215">
              <w:rPr>
                <w:i/>
                <w:iCs/>
                <w:noProof/>
                <w:lang w:eastAsia="ja-JP"/>
              </w:rPr>
              <w:t xml:space="preserve">Source </w:t>
            </w:r>
            <w:r w:rsidR="0029177A">
              <w:rPr>
                <w:i/>
                <w:iCs/>
                <w:noProof/>
                <w:lang w:eastAsia="ja-JP"/>
              </w:rPr>
              <w:t>NG-RAN node</w:t>
            </w:r>
            <w:r w:rsidRPr="00BB1215">
              <w:rPr>
                <w:i/>
                <w:iCs/>
                <w:noProof/>
                <w:lang w:eastAsia="ja-JP"/>
              </w:rPr>
              <w:t xml:space="preserve"> to Target </w:t>
            </w:r>
            <w:r w:rsidR="0029177A">
              <w:rPr>
                <w:i/>
                <w:iCs/>
                <w:noProof/>
                <w:lang w:eastAsia="ja-JP"/>
              </w:rPr>
              <w:t>NG-RAN node</w:t>
            </w:r>
            <w:r w:rsidRPr="00BB1215">
              <w:rPr>
                <w:i/>
                <w:iCs/>
                <w:noProof/>
                <w:lang w:eastAsia="ja-JP"/>
              </w:rPr>
              <w:t xml:space="preserve"> Transparent Container</w:t>
            </w:r>
            <w:r>
              <w:rPr>
                <w:noProof/>
                <w:lang w:eastAsia="ja-JP"/>
              </w:rPr>
              <w:t xml:space="preserve">.  </w:t>
            </w:r>
          </w:p>
          <w:p w14:paraId="0DA037A4" w14:textId="77777777" w:rsidR="00ED4B75" w:rsidRPr="00BB1215" w:rsidRDefault="00ED4B75"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1DF46CF8"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E52466">
              <w:rPr>
                <w:noProof/>
                <w:lang w:eastAsia="ja-JP"/>
              </w:rPr>
              <w:t>1.2</w:t>
            </w:r>
            <w:r w:rsidR="004357AF">
              <w:rPr>
                <w:noProof/>
                <w:lang w:eastAsia="ja-JP"/>
              </w:rPr>
              <w:t xml:space="preserve"> as following: </w:t>
            </w:r>
          </w:p>
          <w:p w14:paraId="0BE5524A" w14:textId="1DDD11C0" w:rsidR="00904367" w:rsidRDefault="007A16D3" w:rsidP="007A16D3">
            <w:pPr>
              <w:pStyle w:val="CRCoverPage"/>
              <w:spacing w:after="0"/>
              <w:rPr>
                <w:noProof/>
                <w:lang w:eastAsia="ja-JP"/>
              </w:rPr>
            </w:pPr>
            <w:r>
              <w:rPr>
                <w:rFonts w:hint="eastAsia"/>
                <w:noProof/>
                <w:lang w:eastAsia="ja-JP"/>
              </w:rPr>
              <w:t>-</w:t>
            </w:r>
            <w:r>
              <w:rPr>
                <w:noProof/>
                <w:lang w:eastAsia="ja-JP"/>
              </w:rPr>
              <w:t>------------------------------------------</w:t>
            </w:r>
          </w:p>
          <w:p w14:paraId="46302A6D" w14:textId="715C2DBB" w:rsidR="00E52466" w:rsidRPr="00CF54D5" w:rsidRDefault="00E52466" w:rsidP="00E52466">
            <w:pPr>
              <w:rPr>
                <w:ins w:id="3" w:author="閔　天楊(min tianyang)" w:date="2022-03-17T20:53:00Z"/>
                <w:rFonts w:eastAsia="Malgun Gothic"/>
              </w:rPr>
            </w:pPr>
            <w:ins w:id="4" w:author="閔　天楊(min tianyang)" w:date="2022-03-17T20:53:00Z">
              <w:r>
                <w:t xml:space="preserve">For </w:t>
              </w:r>
            </w:ins>
            <w:ins w:id="5" w:author="閔　天楊(min tianyang)" w:date="2022-03-17T21:12:00Z">
              <w:r w:rsidR="007D387B">
                <w:t xml:space="preserve">inter-system </w:t>
              </w:r>
            </w:ins>
            <w:ins w:id="6" w:author="閔　天楊(min tianyang)" w:date="2022-03-17T20:53:00Z">
              <w:r>
                <w:t xml:space="preserve">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 xml:space="preserve">NG-RAN </w:t>
              </w:r>
              <w:r>
                <w:rPr>
                  <w:i/>
                </w:rPr>
                <w:lastRenderedPageBreak/>
                <w:t>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44FEBC08" w14:textId="77777777" w:rsidR="00E52466" w:rsidRPr="00E52466" w:rsidRDefault="00E52466" w:rsidP="007A16D3">
            <w:pPr>
              <w:pStyle w:val="CRCoverPage"/>
              <w:spacing w:after="0"/>
              <w:rPr>
                <w:noProof/>
                <w:lang w:eastAsia="ja-JP"/>
              </w:rPr>
            </w:pPr>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5506D6E8" w:rsidR="001E41F3" w:rsidRDefault="002F6488">
            <w:pPr>
              <w:pStyle w:val="CRCoverPage"/>
              <w:spacing w:after="0"/>
              <w:ind w:left="100"/>
              <w:rPr>
                <w:noProof/>
              </w:rPr>
            </w:pPr>
            <w:r>
              <w:rPr>
                <w:noProof/>
              </w:rPr>
              <w:t>8.</w:t>
            </w:r>
            <w:r w:rsidR="00BB1215">
              <w:rPr>
                <w:noProof/>
              </w:rPr>
              <w:t>4</w:t>
            </w:r>
            <w:r>
              <w:rPr>
                <w:noProof/>
              </w:rPr>
              <w:t>.</w:t>
            </w:r>
            <w:r w:rsidR="00E52466">
              <w:rPr>
                <w:noProof/>
              </w:rPr>
              <w:t>1.2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4FE8E07F" w14:textId="77777777" w:rsidR="00E52466" w:rsidRPr="008711EA" w:rsidRDefault="00E52466" w:rsidP="00E52466">
      <w:pPr>
        <w:pStyle w:val="3"/>
      </w:pPr>
      <w:bookmarkStart w:id="7" w:name="_Toc20953419"/>
      <w:bookmarkStart w:id="8" w:name="_Toc29390596"/>
      <w:bookmarkStart w:id="9" w:name="_Toc36551333"/>
      <w:bookmarkStart w:id="10" w:name="_Toc45831530"/>
      <w:bookmarkStart w:id="11" w:name="_Toc51762483"/>
      <w:bookmarkStart w:id="12" w:name="_Toc64381535"/>
      <w:bookmarkStart w:id="13" w:name="_Toc73964053"/>
      <w:bookmarkStart w:id="14" w:name="_Toc88646661"/>
      <w:r w:rsidRPr="008711EA">
        <w:t>8.4.1</w:t>
      </w:r>
      <w:r w:rsidRPr="008711EA">
        <w:tab/>
        <w:t>Handover Preparation</w:t>
      </w:r>
      <w:bookmarkEnd w:id="7"/>
      <w:bookmarkEnd w:id="8"/>
      <w:bookmarkEnd w:id="9"/>
      <w:bookmarkEnd w:id="10"/>
      <w:bookmarkEnd w:id="11"/>
      <w:bookmarkEnd w:id="12"/>
      <w:bookmarkEnd w:id="13"/>
      <w:bookmarkEnd w:id="14"/>
    </w:p>
    <w:p w14:paraId="33F95529" w14:textId="77777777" w:rsidR="00E52466" w:rsidRPr="008711EA" w:rsidRDefault="00E52466" w:rsidP="00E52466">
      <w:pPr>
        <w:pStyle w:val="4"/>
      </w:pPr>
      <w:bookmarkStart w:id="15" w:name="_Toc20953420"/>
      <w:bookmarkStart w:id="16" w:name="_Toc29390597"/>
      <w:bookmarkStart w:id="17" w:name="_Toc36551334"/>
      <w:bookmarkStart w:id="18" w:name="_Toc45831531"/>
      <w:bookmarkStart w:id="19" w:name="_Toc51762484"/>
      <w:bookmarkStart w:id="20" w:name="_Toc64381536"/>
      <w:bookmarkStart w:id="21" w:name="_Toc73964054"/>
      <w:bookmarkStart w:id="22" w:name="_Toc88646662"/>
      <w:r w:rsidRPr="008711EA">
        <w:t>8.4.1.1</w:t>
      </w:r>
      <w:r w:rsidRPr="008711EA">
        <w:tab/>
        <w:t>General</w:t>
      </w:r>
      <w:bookmarkEnd w:id="15"/>
      <w:bookmarkEnd w:id="16"/>
      <w:bookmarkEnd w:id="17"/>
      <w:bookmarkEnd w:id="18"/>
      <w:bookmarkEnd w:id="19"/>
      <w:bookmarkEnd w:id="20"/>
      <w:bookmarkEnd w:id="21"/>
      <w:bookmarkEnd w:id="22"/>
    </w:p>
    <w:p w14:paraId="7F44C462" w14:textId="77777777" w:rsidR="00E52466" w:rsidRPr="008711EA" w:rsidRDefault="00E52466" w:rsidP="00E52466">
      <w:r w:rsidRPr="008711EA">
        <w:t>The purpose of the Handover Preparation procedure is to request the preparation of resources at the target side via the EPC. There is only one Handover Preparation procedure ongoing at the same time for a certain UE.</w:t>
      </w:r>
    </w:p>
    <w:p w14:paraId="0C2ED02D" w14:textId="77777777" w:rsidR="00E52466" w:rsidRPr="008711EA" w:rsidRDefault="00E52466" w:rsidP="00E52466">
      <w:pPr>
        <w:pStyle w:val="4"/>
      </w:pPr>
      <w:bookmarkStart w:id="23" w:name="_Toc20953421"/>
      <w:bookmarkStart w:id="24" w:name="_Toc29390598"/>
      <w:bookmarkStart w:id="25" w:name="_Toc36551335"/>
      <w:bookmarkStart w:id="26" w:name="_Toc45831532"/>
      <w:bookmarkStart w:id="27" w:name="_Toc51762485"/>
      <w:bookmarkStart w:id="28" w:name="_Toc64381537"/>
      <w:bookmarkStart w:id="29" w:name="_Toc73964055"/>
      <w:bookmarkStart w:id="30" w:name="_Toc88646663"/>
      <w:r w:rsidRPr="008711EA">
        <w:t>8.4.1.2</w:t>
      </w:r>
      <w:r w:rsidRPr="008711EA">
        <w:tab/>
        <w:t>Successful Operation</w:t>
      </w:r>
      <w:bookmarkEnd w:id="23"/>
      <w:bookmarkEnd w:id="24"/>
      <w:bookmarkEnd w:id="25"/>
      <w:bookmarkEnd w:id="26"/>
      <w:bookmarkEnd w:id="27"/>
      <w:bookmarkEnd w:id="28"/>
      <w:bookmarkEnd w:id="29"/>
      <w:bookmarkEnd w:id="30"/>
    </w:p>
    <w:bookmarkStart w:id="31" w:name="_MON_1295845412"/>
    <w:bookmarkEnd w:id="31"/>
    <w:p w14:paraId="7AF50976" w14:textId="77777777" w:rsidR="00E52466" w:rsidRPr="008711EA" w:rsidRDefault="00E52466" w:rsidP="00E52466">
      <w:pPr>
        <w:pStyle w:val="TH"/>
        <w:rPr>
          <w:rFonts w:eastAsia="SimSun"/>
        </w:rPr>
      </w:pPr>
      <w:r w:rsidRPr="008711EA">
        <w:rPr>
          <w:rFonts w:eastAsia="SimSun"/>
        </w:rPr>
        <w:object w:dxaOrig="5385" w:dyaOrig="2594" w14:anchorId="03259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4" o:title=""/>
          </v:shape>
          <o:OLEObject Type="Embed" ProgID="Word.Picture.8" ShapeID="_x0000_i1025" DrawAspect="Content" ObjectID="_1712430579" r:id="rId15"/>
        </w:object>
      </w:r>
    </w:p>
    <w:p w14:paraId="25790023" w14:textId="77777777" w:rsidR="00E52466" w:rsidRPr="008711EA" w:rsidRDefault="00E52466" w:rsidP="00E52466">
      <w:pPr>
        <w:pStyle w:val="TF"/>
      </w:pPr>
      <w:bookmarkStart w:id="32" w:name="_Ref161395216"/>
      <w:r w:rsidRPr="008711EA">
        <w:t>Figure</w:t>
      </w:r>
      <w:bookmarkEnd w:id="32"/>
      <w:r w:rsidRPr="008711EA">
        <w:t xml:space="preserve"> 8.4.1.2-1: Handover preparation: successful operation</w:t>
      </w:r>
    </w:p>
    <w:p w14:paraId="2E06F364" w14:textId="77777777" w:rsidR="00E52466" w:rsidRPr="008711EA" w:rsidRDefault="00E52466" w:rsidP="00E52466">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5BB41167" w14:textId="77777777" w:rsidR="00E52466" w:rsidRPr="008711EA" w:rsidRDefault="00E52466" w:rsidP="00E52466">
      <w:r w:rsidRPr="008711EA">
        <w:t xml:space="preserve">The source </w:t>
      </w:r>
      <w:proofErr w:type="spellStart"/>
      <w:r w:rsidRPr="008711EA">
        <w:t>eNB</w:t>
      </w:r>
      <w:proofErr w:type="spellEnd"/>
      <w:r w:rsidRPr="008711EA">
        <w:t xml:space="preserve"> shall include the </w:t>
      </w:r>
      <w:r w:rsidRPr="008711EA">
        <w:rPr>
          <w:i/>
        </w:rPr>
        <w:t xml:space="preserve">Source to Target Transparent Container </w:t>
      </w:r>
      <w:r w:rsidRPr="008711EA">
        <w:t>IE in the HANDOVER REQUIRED message.</w:t>
      </w:r>
    </w:p>
    <w:p w14:paraId="260C8099" w14:textId="77777777" w:rsidR="00E52466" w:rsidRPr="008711EA" w:rsidRDefault="00E52466" w:rsidP="00E52466">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w:t>
      </w:r>
      <w:proofErr w:type="spellStart"/>
      <w:r w:rsidRPr="008711EA">
        <w:t>eNB</w:t>
      </w:r>
      <w:proofErr w:type="spellEnd"/>
      <w:r w:rsidRPr="008711EA">
        <w:t xml:space="preserve">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w:t>
      </w:r>
      <w:proofErr w:type="gramStart"/>
      <w:r w:rsidRPr="008711EA">
        <w:t>mode</w:t>
      </w:r>
      <w:proofErr w:type="gramEnd"/>
      <w:r w:rsidRPr="008711EA">
        <w:t xml:space="preserv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48AE41CD" w14:textId="77777777" w:rsidR="00E52466" w:rsidRPr="008711EA" w:rsidRDefault="00E52466" w:rsidP="00E52466">
      <w:r w:rsidRPr="008711EA">
        <w:t xml:space="preserve">When the preparation, including the reservation of resources at the target side is ready, the MME responds with the HANDOVER COMMAND message to the source </w:t>
      </w:r>
      <w:proofErr w:type="spellStart"/>
      <w:r w:rsidRPr="008711EA">
        <w:t>eNB</w:t>
      </w:r>
      <w:proofErr w:type="spellEnd"/>
      <w:r w:rsidRPr="008711EA">
        <w:t>.</w:t>
      </w:r>
    </w:p>
    <w:p w14:paraId="601F359B" w14:textId="77777777" w:rsidR="00E52466" w:rsidRPr="008711EA" w:rsidRDefault="00E52466" w:rsidP="00E52466">
      <w:r w:rsidRPr="008711EA">
        <w:t xml:space="preserve">If the </w:t>
      </w:r>
      <w:r w:rsidRPr="008711EA">
        <w:rPr>
          <w:i/>
          <w:iCs/>
        </w:rPr>
        <w:t>Target to Source Transparent Container</w:t>
      </w:r>
      <w:r w:rsidRPr="008711EA">
        <w:t xml:space="preserve"> IE has been received by the MME from the handover </w:t>
      </w:r>
      <w:proofErr w:type="gramStart"/>
      <w:r w:rsidRPr="008711EA">
        <w:t>target</w:t>
      </w:r>
      <w:proofErr w:type="gramEnd"/>
      <w:r w:rsidRPr="008711EA">
        <w:t xml:space="preserve"> then the transparent container shall be included in the HANDOVER COMMAND message.</w:t>
      </w:r>
    </w:p>
    <w:p w14:paraId="285856DF" w14:textId="77777777" w:rsidR="00E52466" w:rsidRPr="008711EA" w:rsidRDefault="00E52466" w:rsidP="00E52466">
      <w:r w:rsidRPr="008711EA">
        <w:t xml:space="preserve">Upon reception of the HANDOVER COMMAND message the source </w:t>
      </w:r>
      <w:proofErr w:type="spellStart"/>
      <w:r w:rsidRPr="008711EA">
        <w:t>eNB</w:t>
      </w:r>
      <w:proofErr w:type="spellEnd"/>
      <w:r w:rsidRPr="008711EA">
        <w:t xml:space="preserve">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60098180" w14:textId="7CAA1B84" w:rsidR="00E52466" w:rsidRDefault="00E52466" w:rsidP="00E52466">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3B386B05" w14:textId="06BCA1ED" w:rsidR="000B183B" w:rsidRPr="000B183B" w:rsidRDefault="000B183B" w:rsidP="000B183B">
      <w:pPr>
        <w:rPr>
          <w:ins w:id="33" w:author="閔　天楊(min tianyang)" w:date="2022-03-17T21:05:00Z"/>
          <w:rFonts w:eastAsia="Malgun Gothic"/>
        </w:rPr>
      </w:pPr>
      <w:ins w:id="34" w:author="閔　天楊(min tianyang)" w:date="2022-03-17T21:05:00Z">
        <w:r>
          <w:lastRenderedPageBreak/>
          <w:t xml:space="preserve">For </w:t>
        </w:r>
      </w:ins>
      <w:ins w:id="35" w:author="閔　天楊(min tianyang)" w:date="2022-03-17T21:12:00Z">
        <w:r w:rsidR="007D387B">
          <w:t xml:space="preserve">inter-system </w:t>
        </w:r>
      </w:ins>
      <w:ins w:id="36" w:author="閔　天楊(min tianyang)" w:date="2022-03-17T21:05:00Z">
        <w:r>
          <w:t xml:space="preserve">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NG-RAN 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6499CA01" w14:textId="77777777" w:rsidR="00E52466" w:rsidRPr="008711EA" w:rsidRDefault="00E52466" w:rsidP="00E52466">
      <w:r w:rsidRPr="008711EA">
        <w:t xml:space="preserve">If there are any E-RABs that could not be admitted in the target, they shall be indicated in the </w:t>
      </w:r>
      <w:r w:rsidRPr="008711EA">
        <w:rPr>
          <w:i/>
          <w:iCs/>
        </w:rPr>
        <w:t>E-RABs to Release List</w:t>
      </w:r>
      <w:r w:rsidRPr="008711EA">
        <w:t xml:space="preserve"> IE.</w:t>
      </w:r>
    </w:p>
    <w:p w14:paraId="7AE77634" w14:textId="77777777" w:rsidR="00E52466" w:rsidRPr="008711EA" w:rsidRDefault="00E52466" w:rsidP="00E52466">
      <w:r w:rsidRPr="008711EA">
        <w:t xml:space="preserve">If the </w:t>
      </w:r>
      <w:r w:rsidRPr="008711EA">
        <w:rPr>
          <w:i/>
        </w:rPr>
        <w:t>DL forwarding</w:t>
      </w:r>
      <w:r w:rsidRPr="008711EA">
        <w:t xml:space="preserve"> IE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of the HANDOVER REQUIRED message and it is set to “DL forwarding proposed”, it indicates that the source </w:t>
      </w:r>
      <w:proofErr w:type="spellStart"/>
      <w:r w:rsidRPr="008711EA">
        <w:t>eNB</w:t>
      </w:r>
      <w:proofErr w:type="spellEnd"/>
      <w:r w:rsidRPr="008711EA">
        <w:t xml:space="preserve"> proposes forwarding of downlink data.</w:t>
      </w:r>
    </w:p>
    <w:p w14:paraId="1CAEB409" w14:textId="77777777" w:rsidR="00E52466" w:rsidRPr="008711EA" w:rsidRDefault="00E52466" w:rsidP="00E52466">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753D7C95" w14:textId="77777777" w:rsidR="00E52466" w:rsidRPr="008711EA" w:rsidRDefault="00E52466" w:rsidP="00E52466">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w:t>
      </w:r>
      <w:proofErr w:type="spellStart"/>
      <w:r w:rsidRPr="008711EA">
        <w:t>non member</w:t>
      </w:r>
      <w:proofErr w:type="spellEnd"/>
      <w:r w:rsidRPr="008711EA">
        <w:t>” to the target side.</w:t>
      </w:r>
    </w:p>
    <w:p w14:paraId="52E14CA0" w14:textId="77777777" w:rsidR="00E52466" w:rsidRPr="008711EA" w:rsidRDefault="00E52466" w:rsidP="00E52466">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28457091" w14:textId="77777777" w:rsidR="00E52466" w:rsidRPr="008711EA" w:rsidRDefault="00E52466" w:rsidP="00E52466">
      <w:r w:rsidRPr="008711EA">
        <w:t xml:space="preserve">The source </w:t>
      </w:r>
      <w:proofErr w:type="spellStart"/>
      <w:r w:rsidRPr="008711EA">
        <w:t>eNB</w:t>
      </w:r>
      <w:proofErr w:type="spellEnd"/>
      <w:r w:rsidRPr="008711EA">
        <w:t xml:space="preserve"> shall include the </w:t>
      </w:r>
      <w:r w:rsidRPr="008711EA">
        <w:rPr>
          <w:i/>
        </w:rPr>
        <w:t>SRVCC HO Indication</w:t>
      </w:r>
      <w:r w:rsidRPr="008711EA">
        <w:t xml:space="preserve"> IE in the HANDOVER REQUIRED message if the SRVCC operation is needed as defined in TS 23.216 [9]. The source </w:t>
      </w:r>
      <w:proofErr w:type="spellStart"/>
      <w:r w:rsidRPr="008711EA">
        <w:t>eNB</w:t>
      </w:r>
      <w:proofErr w:type="spellEnd"/>
      <w:r w:rsidRPr="008711EA">
        <w:t xml:space="preserve"> shall indicate to the MME in the </w:t>
      </w:r>
      <w:r w:rsidRPr="008711EA">
        <w:rPr>
          <w:i/>
        </w:rPr>
        <w:t>SRVCC HO Indication</w:t>
      </w:r>
      <w:r w:rsidRPr="008711EA">
        <w:t xml:space="preserve"> IE if the handover shall be prepared for PS and CS domain or only for CS domain.</w:t>
      </w:r>
      <w:r w:rsidRPr="008711EA">
        <w:rPr>
          <w:rFonts w:eastAsia="SimSun"/>
          <w:lang w:eastAsia="zh-CN"/>
        </w:rPr>
        <w:t xml:space="preserve"> T</w:t>
      </w:r>
      <w:r w:rsidRPr="008711EA">
        <w:t xml:space="preserve">he </w:t>
      </w:r>
      <w:r w:rsidRPr="008711EA">
        <w:rPr>
          <w:i/>
        </w:rPr>
        <w:t>SRVCC HO Indication</w:t>
      </w:r>
      <w:r w:rsidRPr="008711EA">
        <w:t xml:space="preserve"> IE</w:t>
      </w:r>
      <w:r w:rsidRPr="008711EA">
        <w:rPr>
          <w:rFonts w:eastAsia="SimSun"/>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w:t>
      </w:r>
      <w:proofErr w:type="spellStart"/>
      <w:r w:rsidRPr="008711EA">
        <w:rPr>
          <w:lang w:eastAsia="zh-CN"/>
        </w:rPr>
        <w:t>eNB</w:t>
      </w:r>
      <w:proofErr w:type="spellEnd"/>
      <w:r w:rsidRPr="008711EA">
        <w:rPr>
          <w:lang w:eastAsia="zh-CN"/>
        </w:rPr>
        <w:t xml:space="preserve">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SimSun"/>
          <w:lang w:eastAsia="zh-CN"/>
        </w:rPr>
        <w:t xml:space="preserve"> In case the target system is </w:t>
      </w:r>
      <w:r w:rsidRPr="008711EA">
        <w:rPr>
          <w:lang w:eastAsia="zh-CN"/>
        </w:rPr>
        <w:t>either</w:t>
      </w:r>
      <w:r w:rsidRPr="008711EA">
        <w:rPr>
          <w:rFonts w:eastAsia="SimSun"/>
          <w:lang w:eastAsia="zh-CN"/>
        </w:rPr>
        <w:t xml:space="preserve"> GERAN </w:t>
      </w:r>
      <w:r w:rsidRPr="008711EA">
        <w:rPr>
          <w:lang w:eastAsia="zh-CN"/>
        </w:rPr>
        <w:t>with DTM but</w:t>
      </w:r>
      <w:r w:rsidRPr="008711EA">
        <w:rPr>
          <w:rFonts w:eastAsia="SimSun"/>
          <w:lang w:eastAsia="zh-CN"/>
        </w:rPr>
        <w:t xml:space="preserve"> without DTM HO support</w:t>
      </w:r>
      <w:r w:rsidRPr="008711EA">
        <w:rPr>
          <w:lang w:eastAsia="zh-CN"/>
        </w:rPr>
        <w:t xml:space="preserve"> and the UE is supporting </w:t>
      </w:r>
      <w:proofErr w:type="gramStart"/>
      <w:r w:rsidRPr="008711EA">
        <w:rPr>
          <w:lang w:eastAsia="zh-CN"/>
        </w:rPr>
        <w:t>DTM</w:t>
      </w:r>
      <w:proofErr w:type="gramEnd"/>
      <w:r w:rsidRPr="008711EA">
        <w:rPr>
          <w:lang w:eastAsia="zh-CN"/>
        </w:rPr>
        <w:t xml:space="preserve"> or the target system is UTRAN without PS HO support</w:t>
      </w:r>
      <w:r w:rsidRPr="008711EA">
        <w:rPr>
          <w:rFonts w:eastAsia="SimSun"/>
          <w:lang w:eastAsia="zh-CN"/>
        </w:rPr>
        <w:t xml:space="preserve">, 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CS only</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 Otherwise,</w:t>
      </w:r>
      <w:r w:rsidRPr="008711EA">
        <w:rPr>
          <w:rFonts w:eastAsia="Malgun Gothic"/>
        </w:rPr>
        <w:t xml:space="preserve"> </w:t>
      </w:r>
      <w:r w:rsidRPr="008711EA">
        <w:rPr>
          <w:rFonts w:eastAsia="SimSun"/>
          <w:lang w:eastAsia="zh-CN"/>
        </w:rPr>
        <w:t xml:space="preserve">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PS and CS</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w:t>
      </w:r>
    </w:p>
    <w:p w14:paraId="0AFC275F" w14:textId="77777777" w:rsidR="00E52466" w:rsidRPr="008711EA" w:rsidRDefault="00E52466" w:rsidP="00E52466">
      <w:r w:rsidRPr="008711EA">
        <w:t xml:space="preserve">In case of inter-system handover from E-UTRAN, the source </w:t>
      </w:r>
      <w:proofErr w:type="spellStart"/>
      <w:r w:rsidRPr="008711EA">
        <w:t>eNB</w:t>
      </w:r>
      <w:proofErr w:type="spellEnd"/>
      <w:r w:rsidRPr="008711EA">
        <w:t xml:space="preserve">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067F1FF0" w14:textId="77777777" w:rsidR="00E52466" w:rsidRPr="008711EA" w:rsidRDefault="00E52466" w:rsidP="00E52466">
      <w:r w:rsidRPr="008711EA">
        <w:t xml:space="preserve">In case of inter-system handover from E-UTRAN to UTRAN, the source </w:t>
      </w:r>
      <w:proofErr w:type="spellStart"/>
      <w:r w:rsidRPr="008711EA">
        <w:t>eNB</w:t>
      </w:r>
      <w:proofErr w:type="spellEnd"/>
      <w:r w:rsidRPr="008711EA">
        <w:t xml:space="preserve">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55F8E50C" w14:textId="77777777" w:rsidR="00E52466" w:rsidRPr="008711EA" w:rsidRDefault="00E52466" w:rsidP="00E52466">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4877D34D" w14:textId="77777777" w:rsidR="00E52466" w:rsidRPr="008711EA" w:rsidRDefault="00E52466" w:rsidP="00E52466">
      <w:pPr>
        <w:pStyle w:val="B1"/>
      </w:pPr>
      <w:r w:rsidRPr="008711EA">
        <w:t>-</w:t>
      </w:r>
      <w:r w:rsidRPr="008711EA">
        <w:tab/>
        <w:t xml:space="preserve">the target system is GERAN, then the source </w:t>
      </w:r>
      <w:proofErr w:type="spellStart"/>
      <w:r w:rsidRPr="008711EA">
        <w:t>eNB</w:t>
      </w:r>
      <w:proofErr w:type="spellEnd"/>
    </w:p>
    <w:p w14:paraId="37F217ED" w14:textId="77777777" w:rsidR="00E52466" w:rsidRPr="008711EA" w:rsidRDefault="00E52466" w:rsidP="00E52466">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5D8CA89A" w14:textId="77777777" w:rsidR="00E52466" w:rsidRPr="008711EA" w:rsidRDefault="00E52466" w:rsidP="00E52466">
      <w:pPr>
        <w:pStyle w:val="B2"/>
      </w:pPr>
      <w:r w:rsidRPr="008711EA">
        <w:t>-</w:t>
      </w:r>
      <w:r w:rsidRPr="008711EA">
        <w:tab/>
        <w:t xml:space="preserve">shall not include the </w:t>
      </w:r>
      <w:r w:rsidRPr="008711EA">
        <w:rPr>
          <w:i/>
        </w:rPr>
        <w:t>Source to Target Transparent Container Secondary</w:t>
      </w:r>
      <w:r w:rsidRPr="008711EA">
        <w:t xml:space="preserve"> IE in the HANDOVER REQUIRED </w:t>
      </w:r>
      <w:proofErr w:type="gramStart"/>
      <w:r w:rsidRPr="008711EA">
        <w:t>message;</w:t>
      </w:r>
      <w:proofErr w:type="gramEnd"/>
    </w:p>
    <w:p w14:paraId="782CFD0D" w14:textId="77777777" w:rsidR="00E52466" w:rsidRPr="008711EA" w:rsidRDefault="00E52466" w:rsidP="00E52466">
      <w:pPr>
        <w:pStyle w:val="B1"/>
      </w:pPr>
      <w:r w:rsidRPr="008711EA">
        <w:t>-</w:t>
      </w:r>
      <w:r w:rsidRPr="008711EA">
        <w:tab/>
        <w:t xml:space="preserve">the target system is UTRAN, then the source </w:t>
      </w:r>
      <w:proofErr w:type="spellStart"/>
      <w:r w:rsidRPr="008711EA">
        <w:t>eNB</w:t>
      </w:r>
      <w:proofErr w:type="spellEnd"/>
    </w:p>
    <w:p w14:paraId="70F4C525" w14:textId="77777777" w:rsidR="00E52466" w:rsidRPr="008711EA" w:rsidRDefault="00E52466" w:rsidP="00E52466">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793C0C28" w14:textId="77777777" w:rsidR="00E52466" w:rsidRPr="008711EA" w:rsidRDefault="00E52466" w:rsidP="00E52466">
      <w:pPr>
        <w:pStyle w:val="B2"/>
      </w:pPr>
      <w:r w:rsidRPr="008711EA">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0FAB5425" w14:textId="77777777" w:rsidR="00E52466" w:rsidRPr="008711EA" w:rsidRDefault="00E52466" w:rsidP="00E52466">
      <w:pPr>
        <w:pStyle w:val="B2"/>
      </w:pPr>
      <w:r w:rsidRPr="008711EA">
        <w:lastRenderedPageBreak/>
        <w:t>-</w:t>
      </w:r>
      <w:r w:rsidRPr="008711EA">
        <w:tab/>
        <w:t xml:space="preserve">shall not include the </w:t>
      </w:r>
      <w:r w:rsidRPr="008711EA">
        <w:rPr>
          <w:i/>
        </w:rPr>
        <w:t xml:space="preserve">Source to Target Transparent Container Secondary </w:t>
      </w:r>
      <w:r w:rsidRPr="008711EA">
        <w:t>IE in the HANDOVER REQUIRED message.</w:t>
      </w:r>
    </w:p>
    <w:p w14:paraId="3AC7BB6D" w14:textId="77777777" w:rsidR="00E52466" w:rsidRPr="008711EA" w:rsidRDefault="00E52466" w:rsidP="00E52466">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1B6E0FFA" w14:textId="77777777" w:rsidR="00E52466" w:rsidRPr="008711EA" w:rsidRDefault="00E52466" w:rsidP="00E52466">
      <w:pPr>
        <w:pStyle w:val="B1"/>
      </w:pPr>
      <w:r w:rsidRPr="008711EA">
        <w:t>-</w:t>
      </w:r>
      <w:r w:rsidRPr="008711EA">
        <w:tab/>
        <w:t xml:space="preserve">the target system is GERAN with DTM HO support, then the source </w:t>
      </w:r>
      <w:proofErr w:type="spellStart"/>
      <w:r w:rsidRPr="008711EA">
        <w:t>eNB</w:t>
      </w:r>
      <w:proofErr w:type="spellEnd"/>
    </w:p>
    <w:p w14:paraId="6867B951" w14:textId="77777777" w:rsidR="00E52466" w:rsidRPr="008711EA" w:rsidRDefault="00E52466" w:rsidP="00E52466">
      <w:pPr>
        <w:pStyle w:val="B2"/>
      </w:pPr>
      <w:r w:rsidRPr="008711EA">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w:t>
      </w:r>
      <w:proofErr w:type="gramStart"/>
      <w:r w:rsidRPr="008711EA">
        <w:t>],and</w:t>
      </w:r>
      <w:proofErr w:type="gramEnd"/>
    </w:p>
    <w:p w14:paraId="6E3D4DE9" w14:textId="77777777" w:rsidR="00E52466" w:rsidRPr="008711EA" w:rsidRDefault="00E52466" w:rsidP="00E52466">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roofErr w:type="gramStart"/>
      <w:r w:rsidRPr="008711EA">
        <w:t>];</w:t>
      </w:r>
      <w:proofErr w:type="gramEnd"/>
    </w:p>
    <w:p w14:paraId="40E2DCA7" w14:textId="77777777" w:rsidR="00E52466" w:rsidRPr="008711EA" w:rsidRDefault="00E52466" w:rsidP="00E52466">
      <w:pPr>
        <w:pStyle w:val="B1"/>
      </w:pPr>
      <w:r w:rsidRPr="008711EA">
        <w:t>-</w:t>
      </w:r>
      <w:r w:rsidRPr="008711EA">
        <w:tab/>
        <w:t xml:space="preserve">the target system is UTRAN, then the </w:t>
      </w:r>
      <w:r w:rsidRPr="008711EA">
        <w:rPr>
          <w:rFonts w:eastAsia="Malgun Gothic"/>
        </w:rPr>
        <w:t xml:space="preserve">source </w:t>
      </w:r>
      <w:proofErr w:type="spellStart"/>
      <w:r w:rsidRPr="008711EA">
        <w:t>eNB</w:t>
      </w:r>
      <w:proofErr w:type="spellEnd"/>
    </w:p>
    <w:p w14:paraId="5A37D9FE" w14:textId="77777777" w:rsidR="00E52466" w:rsidRPr="008711EA" w:rsidRDefault="00E52466" w:rsidP="00E52466">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SimSun"/>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2BB2D19F" w14:textId="77777777" w:rsidR="00E52466" w:rsidRPr="008711EA" w:rsidRDefault="00E52466" w:rsidP="00E52466">
      <w:pPr>
        <w:pStyle w:val="B2"/>
      </w:pPr>
      <w:r w:rsidRPr="008711EA">
        <w:rPr>
          <w:rFonts w:eastAsia="SimSun"/>
          <w:lang w:eastAsia="zh-CN"/>
        </w:rPr>
        <w:t>-</w:t>
      </w:r>
      <w:r w:rsidRPr="008711EA">
        <w:rPr>
          <w:rFonts w:eastAsia="SimSun"/>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06208D44" w14:textId="77777777" w:rsidR="00E52466" w:rsidRPr="008711EA" w:rsidRDefault="00E52466" w:rsidP="00E52466">
      <w:pPr>
        <w:pStyle w:val="B2"/>
        <w:rPr>
          <w:rFonts w:eastAsia="SimSun"/>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29D82EA4" w14:textId="77777777" w:rsidR="00E52466" w:rsidRPr="008711EA" w:rsidRDefault="00E52466" w:rsidP="00E52466">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6582013F" w14:textId="77777777" w:rsidR="00E52466" w:rsidRPr="008711EA" w:rsidRDefault="00E52466" w:rsidP="00E52466">
      <w:pPr>
        <w:pStyle w:val="B1"/>
      </w:pPr>
      <w:r w:rsidRPr="008711EA">
        <w:t>-</w:t>
      </w:r>
      <w:r w:rsidRPr="008711EA">
        <w:tab/>
        <w:t>the target system is GERAN, then the MME</w:t>
      </w:r>
    </w:p>
    <w:p w14:paraId="4776CC84" w14:textId="77777777" w:rsidR="00E52466" w:rsidRPr="008711EA" w:rsidRDefault="00E52466" w:rsidP="00E52466">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3390BCBF" w14:textId="77777777" w:rsidR="00E52466" w:rsidRPr="008711EA" w:rsidRDefault="00E52466" w:rsidP="00E52466">
      <w:pPr>
        <w:pStyle w:val="B2"/>
      </w:pPr>
      <w:r w:rsidRPr="008711EA">
        <w:t>-</w:t>
      </w:r>
      <w:r w:rsidRPr="008711EA">
        <w:tab/>
        <w:t xml:space="preserve">shall not include the </w:t>
      </w:r>
      <w:r w:rsidRPr="008711EA">
        <w:rPr>
          <w:i/>
        </w:rPr>
        <w:t xml:space="preserve">Target to Source Transparent Container Secondary </w:t>
      </w:r>
      <w:r w:rsidRPr="008711EA">
        <w:t xml:space="preserve">IE in the HANDOVER COMMAND </w:t>
      </w:r>
      <w:proofErr w:type="gramStart"/>
      <w:r w:rsidRPr="008711EA">
        <w:t>message;</w:t>
      </w:r>
      <w:proofErr w:type="gramEnd"/>
    </w:p>
    <w:p w14:paraId="52A5A83A" w14:textId="77777777" w:rsidR="00E52466" w:rsidRPr="008711EA" w:rsidRDefault="00E52466" w:rsidP="00E52466">
      <w:pPr>
        <w:pStyle w:val="B1"/>
      </w:pPr>
      <w:r w:rsidRPr="008711EA">
        <w:t>-</w:t>
      </w:r>
      <w:r w:rsidRPr="008711EA">
        <w:tab/>
        <w:t>the target system is UTRAN, then the MME</w:t>
      </w:r>
    </w:p>
    <w:p w14:paraId="3833A5CB" w14:textId="77777777" w:rsidR="00E52466" w:rsidRPr="008711EA" w:rsidRDefault="00E52466" w:rsidP="00E52466">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306C25BA" w14:textId="77777777" w:rsidR="00E52466" w:rsidRPr="008711EA" w:rsidRDefault="00E52466" w:rsidP="00E52466">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3FF02743" w14:textId="77777777" w:rsidR="00E52466" w:rsidRPr="008711EA" w:rsidRDefault="00E52466" w:rsidP="00E52466">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7B1F153F" w14:textId="77777777" w:rsidR="00E52466" w:rsidRPr="008711EA" w:rsidRDefault="00E52466" w:rsidP="00E52466">
      <w:pPr>
        <w:pStyle w:val="B1"/>
      </w:pPr>
      <w:r w:rsidRPr="008711EA">
        <w:t>-</w:t>
      </w:r>
      <w:r w:rsidRPr="008711EA">
        <w:tab/>
        <w:t>the target system is GERAN with DTM HO support, and if</w:t>
      </w:r>
    </w:p>
    <w:p w14:paraId="727EFEE8" w14:textId="77777777" w:rsidR="00E52466" w:rsidRPr="008711EA" w:rsidRDefault="00E52466" w:rsidP="00E52466">
      <w:pPr>
        <w:pStyle w:val="B2"/>
      </w:pPr>
      <w:r w:rsidRPr="008711EA">
        <w:t>-</w:t>
      </w:r>
      <w:r w:rsidRPr="008711EA">
        <w:tab/>
        <w:t>the Handover Preparation procedure has succeeded in the CS and PS domain, then the MME</w:t>
      </w:r>
    </w:p>
    <w:p w14:paraId="0D05EF37" w14:textId="77777777" w:rsidR="00E52466" w:rsidRPr="008711EA" w:rsidRDefault="00E52466" w:rsidP="00E52466">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37B6B7DE" w14:textId="77777777" w:rsidR="00E52466" w:rsidRPr="008711EA" w:rsidRDefault="00E52466" w:rsidP="00E52466">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roofErr w:type="gramStart"/>
      <w:r w:rsidRPr="008711EA">
        <w:t>];</w:t>
      </w:r>
      <w:proofErr w:type="gramEnd"/>
    </w:p>
    <w:p w14:paraId="77B8A3E6" w14:textId="77777777" w:rsidR="00E52466" w:rsidRPr="008711EA" w:rsidRDefault="00E52466" w:rsidP="00E52466">
      <w:pPr>
        <w:pStyle w:val="B2"/>
      </w:pPr>
      <w:r w:rsidRPr="008711EA">
        <w:t>-</w:t>
      </w:r>
      <w:r w:rsidRPr="008711EA">
        <w:tab/>
        <w:t>the Handover Preparation procedure has succeeded in the CS domain only, then the MME</w:t>
      </w:r>
    </w:p>
    <w:p w14:paraId="0174B01C" w14:textId="77777777" w:rsidR="00E52466" w:rsidRPr="008711EA" w:rsidRDefault="00E52466" w:rsidP="00E52466">
      <w:pPr>
        <w:pStyle w:val="B3"/>
      </w:pPr>
      <w:r w:rsidRPr="008711EA">
        <w:lastRenderedPageBreak/>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7494D7E5" w14:textId="77777777" w:rsidR="00E52466" w:rsidRPr="008711EA" w:rsidRDefault="00E52466" w:rsidP="00E52466">
      <w:pPr>
        <w:pStyle w:val="B3"/>
      </w:pPr>
      <w:r w:rsidRPr="008711EA">
        <w:t>-</w:t>
      </w:r>
      <w:r w:rsidRPr="008711EA">
        <w:tab/>
        <w:t xml:space="preserve">shall not include the </w:t>
      </w:r>
      <w:r w:rsidRPr="008711EA">
        <w:rPr>
          <w:i/>
        </w:rPr>
        <w:t xml:space="preserve">Target to Source Transparent Container Secondary </w:t>
      </w:r>
      <w:r w:rsidRPr="008711EA">
        <w:t xml:space="preserve">IE in the HANDOVER COMMAND </w:t>
      </w:r>
      <w:proofErr w:type="gramStart"/>
      <w:r w:rsidRPr="008711EA">
        <w:t>message;</w:t>
      </w:r>
      <w:proofErr w:type="gramEnd"/>
    </w:p>
    <w:p w14:paraId="0D2B4F1A" w14:textId="77777777" w:rsidR="00E52466" w:rsidRPr="008711EA" w:rsidRDefault="00E52466" w:rsidP="00E52466">
      <w:pPr>
        <w:pStyle w:val="B1"/>
      </w:pPr>
      <w:r w:rsidRPr="008711EA">
        <w:rPr>
          <w:rFonts w:eastAsia="SimSun"/>
        </w:rPr>
        <w:t>-</w:t>
      </w:r>
      <w:r w:rsidRPr="008711EA">
        <w:rPr>
          <w:rFonts w:eastAsia="SimSun"/>
        </w:rPr>
        <w:tab/>
      </w:r>
      <w:r w:rsidRPr="008711EA">
        <w:t>the target system is UTRAN, then the Handover Preparation procedure shall be considered successful if the Handover Preparation procedure has succeeded in the CS domain, and the MME</w:t>
      </w:r>
    </w:p>
    <w:p w14:paraId="51864E78" w14:textId="77777777" w:rsidR="00E52466" w:rsidRPr="008711EA" w:rsidRDefault="00E52466" w:rsidP="00E52466">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287D2A03" w14:textId="77777777" w:rsidR="00E52466" w:rsidRPr="008711EA" w:rsidRDefault="00E52466" w:rsidP="00E52466">
      <w:pPr>
        <w:pStyle w:val="B2"/>
        <w:rPr>
          <w:rFonts w:eastAsia="SimSun"/>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4C17574" w14:textId="77777777" w:rsidR="00E52466" w:rsidRPr="008711EA" w:rsidRDefault="00E52466" w:rsidP="00E52466">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the source </w:t>
      </w:r>
      <w:proofErr w:type="spellStart"/>
      <w:r w:rsidRPr="008711EA">
        <w:t>eNB</w:t>
      </w:r>
      <w:proofErr w:type="spellEnd"/>
      <w:r w:rsidRPr="008711EA">
        <w:t xml:space="preserve"> shall consider that the forwarding of downlink data for this given bearer is possible.</w:t>
      </w:r>
    </w:p>
    <w:p w14:paraId="6CC3BE1A" w14:textId="77777777" w:rsidR="00E52466" w:rsidRDefault="00E52466" w:rsidP="00E52466">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2C60D8EB" w14:textId="77777777" w:rsidR="00E52466" w:rsidRPr="008711EA" w:rsidRDefault="00E52466" w:rsidP="00E52466">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1A6E7163" w14:textId="77777777" w:rsidR="00E52466" w:rsidRPr="008711EA" w:rsidRDefault="00E52466" w:rsidP="00E52466">
      <w:pPr>
        <w:rPr>
          <w:b/>
        </w:rPr>
      </w:pPr>
      <w:r w:rsidRPr="008711EA">
        <w:rPr>
          <w:b/>
        </w:rPr>
        <w:t>Interactions with E-RAB Management procedures:</w:t>
      </w:r>
    </w:p>
    <w:p w14:paraId="1A00976B" w14:textId="77777777" w:rsidR="00E52466" w:rsidRPr="008711EA" w:rsidRDefault="00E52466" w:rsidP="00E52466">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23BD9D0B" w14:textId="77777777" w:rsidR="00E52466" w:rsidRPr="008711EA" w:rsidRDefault="00E52466" w:rsidP="00E52466">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3C3E792D" w14:textId="77777777" w:rsidR="00E52466" w:rsidRPr="008711EA" w:rsidRDefault="00E52466" w:rsidP="00E52466">
      <w:r w:rsidRPr="008711EA">
        <w:t>or</w:t>
      </w:r>
    </w:p>
    <w:p w14:paraId="43BB8671" w14:textId="77777777" w:rsidR="00E52466" w:rsidRPr="008711EA" w:rsidRDefault="00E52466" w:rsidP="00E52466">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0C2187C1" w14:textId="77777777" w:rsidR="00E52466" w:rsidRPr="008711EA" w:rsidRDefault="00E52466" w:rsidP="00E52466">
      <w:pPr>
        <w:pStyle w:val="4"/>
      </w:pPr>
      <w:bookmarkStart w:id="37" w:name="_Toc20953422"/>
      <w:bookmarkStart w:id="38" w:name="_Toc29390599"/>
      <w:bookmarkStart w:id="39" w:name="_Toc36551336"/>
      <w:bookmarkStart w:id="40" w:name="_Toc45831533"/>
      <w:bookmarkStart w:id="41" w:name="_Toc51762486"/>
      <w:bookmarkStart w:id="42" w:name="_Toc64381538"/>
      <w:bookmarkStart w:id="43" w:name="_Toc73964056"/>
      <w:bookmarkStart w:id="44" w:name="_Toc88646664"/>
      <w:r w:rsidRPr="008711EA">
        <w:t>8.4.1.3</w:t>
      </w:r>
      <w:r w:rsidRPr="008711EA">
        <w:tab/>
        <w:t>Unsuccessful Operation</w:t>
      </w:r>
      <w:bookmarkEnd w:id="37"/>
      <w:bookmarkEnd w:id="38"/>
      <w:bookmarkEnd w:id="39"/>
      <w:bookmarkEnd w:id="40"/>
      <w:bookmarkEnd w:id="41"/>
      <w:bookmarkEnd w:id="42"/>
      <w:bookmarkEnd w:id="43"/>
      <w:bookmarkEnd w:id="44"/>
    </w:p>
    <w:bookmarkStart w:id="45" w:name="_MON_1295845433"/>
    <w:bookmarkEnd w:id="45"/>
    <w:p w14:paraId="7D619D66" w14:textId="77777777" w:rsidR="00E52466" w:rsidRPr="008711EA" w:rsidRDefault="00E52466" w:rsidP="00E52466">
      <w:pPr>
        <w:pStyle w:val="TH"/>
        <w:rPr>
          <w:rFonts w:eastAsia="SimSun"/>
        </w:rPr>
      </w:pPr>
      <w:r w:rsidRPr="008711EA">
        <w:rPr>
          <w:rFonts w:eastAsia="SimSun"/>
        </w:rPr>
        <w:object w:dxaOrig="5385" w:dyaOrig="2594" w14:anchorId="535DC8B0">
          <v:shape id="_x0000_i1026" type="#_x0000_t75" style="width:257pt;height:123.5pt" o:ole="">
            <v:imagedata r:id="rId16" o:title=""/>
          </v:shape>
          <o:OLEObject Type="Embed" ProgID="Word.Picture.8" ShapeID="_x0000_i1026" DrawAspect="Content" ObjectID="_1712430580" r:id="rId17"/>
        </w:object>
      </w:r>
    </w:p>
    <w:p w14:paraId="24E04B4A" w14:textId="77777777" w:rsidR="00E52466" w:rsidRPr="008711EA" w:rsidRDefault="00E52466" w:rsidP="00E52466">
      <w:pPr>
        <w:pStyle w:val="TF"/>
      </w:pPr>
      <w:r w:rsidRPr="008711EA">
        <w:t>Figure 8.4.1.3-1: Handover preparation: unsuccessful operation</w:t>
      </w:r>
    </w:p>
    <w:p w14:paraId="4BB52BD3" w14:textId="77777777" w:rsidR="00E52466" w:rsidRPr="008711EA" w:rsidRDefault="00E52466" w:rsidP="00E52466">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005F249C" w14:textId="77777777" w:rsidR="00E52466" w:rsidRPr="008711EA" w:rsidRDefault="00E52466" w:rsidP="00E52466">
      <w:r w:rsidRPr="008711EA">
        <w:lastRenderedPageBreak/>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5D0C17D0" w14:textId="77777777" w:rsidR="00E52466" w:rsidRPr="008711EA" w:rsidRDefault="00E52466" w:rsidP="00E52466">
      <w:pPr>
        <w:rPr>
          <w:b/>
        </w:rPr>
      </w:pPr>
      <w:r w:rsidRPr="008711EA">
        <w:rPr>
          <w:b/>
        </w:rPr>
        <w:t>Interaction with Handover Cancel procedure:</w:t>
      </w:r>
    </w:p>
    <w:p w14:paraId="33FA67AC" w14:textId="77777777" w:rsidR="00E52466" w:rsidRPr="008711EA" w:rsidRDefault="00E52466" w:rsidP="00E52466">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286802EF" w14:textId="77777777" w:rsidR="00E52466" w:rsidRPr="008711EA" w:rsidRDefault="00E52466" w:rsidP="00E52466">
      <w:pPr>
        <w:pStyle w:val="4"/>
      </w:pPr>
      <w:bookmarkStart w:id="46" w:name="_Toc20953423"/>
      <w:bookmarkStart w:id="47" w:name="_Toc29390600"/>
      <w:bookmarkStart w:id="48" w:name="_Toc36551337"/>
      <w:bookmarkStart w:id="49" w:name="_Toc45831534"/>
      <w:bookmarkStart w:id="50" w:name="_Toc51762487"/>
      <w:bookmarkStart w:id="51" w:name="_Toc64381539"/>
      <w:bookmarkStart w:id="52" w:name="_Toc73964057"/>
      <w:bookmarkStart w:id="53" w:name="_Toc88646665"/>
      <w:r w:rsidRPr="008711EA">
        <w:t>8.4.1.4</w:t>
      </w:r>
      <w:r w:rsidRPr="008711EA">
        <w:tab/>
        <w:t>Abnormal Conditions</w:t>
      </w:r>
      <w:bookmarkEnd w:id="46"/>
      <w:bookmarkEnd w:id="47"/>
      <w:bookmarkEnd w:id="48"/>
      <w:bookmarkEnd w:id="49"/>
      <w:bookmarkEnd w:id="50"/>
      <w:bookmarkEnd w:id="51"/>
      <w:bookmarkEnd w:id="52"/>
      <w:bookmarkEnd w:id="53"/>
    </w:p>
    <w:p w14:paraId="39454F4F" w14:textId="77777777" w:rsidR="00E52466" w:rsidRPr="008711EA" w:rsidRDefault="00E52466" w:rsidP="00E52466">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7BB3D865" w14:textId="77777777" w:rsidR="00B11325" w:rsidRPr="00E52466"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59A66" w14:textId="77777777" w:rsidR="003B4C48" w:rsidRDefault="003B4C48">
      <w:r>
        <w:separator/>
      </w:r>
    </w:p>
  </w:endnote>
  <w:endnote w:type="continuationSeparator" w:id="0">
    <w:p w14:paraId="1DF2FF11" w14:textId="77777777" w:rsidR="003B4C48" w:rsidRDefault="003B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67F3" w14:textId="77777777" w:rsidR="003B4C48" w:rsidRDefault="003B4C48">
      <w:r>
        <w:separator/>
      </w:r>
    </w:p>
  </w:footnote>
  <w:footnote w:type="continuationSeparator" w:id="0">
    <w:p w14:paraId="5862B5EF" w14:textId="77777777" w:rsidR="003B4C48" w:rsidRDefault="003B4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A"/>
    <w:rsid w:val="00022E4A"/>
    <w:rsid w:val="000A6394"/>
    <w:rsid w:val="000B183B"/>
    <w:rsid w:val="000B23FB"/>
    <w:rsid w:val="000B7FED"/>
    <w:rsid w:val="000C038A"/>
    <w:rsid w:val="000C6598"/>
    <w:rsid w:val="00145D43"/>
    <w:rsid w:val="00192C46"/>
    <w:rsid w:val="001A08B3"/>
    <w:rsid w:val="001A7B60"/>
    <w:rsid w:val="001B52F0"/>
    <w:rsid w:val="001B7A65"/>
    <w:rsid w:val="001C605A"/>
    <w:rsid w:val="001D45CE"/>
    <w:rsid w:val="001E41F3"/>
    <w:rsid w:val="0026004D"/>
    <w:rsid w:val="002640DD"/>
    <w:rsid w:val="00274755"/>
    <w:rsid w:val="00275621"/>
    <w:rsid w:val="00275D12"/>
    <w:rsid w:val="00284FEB"/>
    <w:rsid w:val="002860C4"/>
    <w:rsid w:val="002875F7"/>
    <w:rsid w:val="0029177A"/>
    <w:rsid w:val="002929B2"/>
    <w:rsid w:val="002B5741"/>
    <w:rsid w:val="002E04C4"/>
    <w:rsid w:val="002F6488"/>
    <w:rsid w:val="00305409"/>
    <w:rsid w:val="003609EF"/>
    <w:rsid w:val="0036231A"/>
    <w:rsid w:val="003647EE"/>
    <w:rsid w:val="00374DD4"/>
    <w:rsid w:val="00377844"/>
    <w:rsid w:val="003A7AB4"/>
    <w:rsid w:val="003B2DA8"/>
    <w:rsid w:val="003B4C48"/>
    <w:rsid w:val="003D162E"/>
    <w:rsid w:val="003E1A36"/>
    <w:rsid w:val="003F0A53"/>
    <w:rsid w:val="00410371"/>
    <w:rsid w:val="004242F1"/>
    <w:rsid w:val="004357AF"/>
    <w:rsid w:val="00436AA5"/>
    <w:rsid w:val="00454EE6"/>
    <w:rsid w:val="004A0C08"/>
    <w:rsid w:val="004B70C1"/>
    <w:rsid w:val="004B75B7"/>
    <w:rsid w:val="004E66DF"/>
    <w:rsid w:val="0051580D"/>
    <w:rsid w:val="005423BE"/>
    <w:rsid w:val="00547111"/>
    <w:rsid w:val="005823A4"/>
    <w:rsid w:val="00592D74"/>
    <w:rsid w:val="005B4450"/>
    <w:rsid w:val="005D60BD"/>
    <w:rsid w:val="005E2C44"/>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2342"/>
    <w:rsid w:val="007977A8"/>
    <w:rsid w:val="007A16D3"/>
    <w:rsid w:val="007A4EA9"/>
    <w:rsid w:val="007B512A"/>
    <w:rsid w:val="007C2097"/>
    <w:rsid w:val="007D387B"/>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399C"/>
    <w:rsid w:val="008A45A6"/>
    <w:rsid w:val="008B3E3A"/>
    <w:rsid w:val="008C5500"/>
    <w:rsid w:val="008F686C"/>
    <w:rsid w:val="00904367"/>
    <w:rsid w:val="009148DE"/>
    <w:rsid w:val="00941E30"/>
    <w:rsid w:val="009777D9"/>
    <w:rsid w:val="00991B88"/>
    <w:rsid w:val="009A3ACC"/>
    <w:rsid w:val="009A5753"/>
    <w:rsid w:val="009A579D"/>
    <w:rsid w:val="009E3297"/>
    <w:rsid w:val="009F734F"/>
    <w:rsid w:val="00A246B6"/>
    <w:rsid w:val="00A310CB"/>
    <w:rsid w:val="00A325E3"/>
    <w:rsid w:val="00A47E70"/>
    <w:rsid w:val="00A50CF0"/>
    <w:rsid w:val="00A7671C"/>
    <w:rsid w:val="00AA2CBC"/>
    <w:rsid w:val="00AC5820"/>
    <w:rsid w:val="00AD1CD8"/>
    <w:rsid w:val="00B0507F"/>
    <w:rsid w:val="00B11325"/>
    <w:rsid w:val="00B24811"/>
    <w:rsid w:val="00B258BB"/>
    <w:rsid w:val="00B274D3"/>
    <w:rsid w:val="00B54175"/>
    <w:rsid w:val="00B67B97"/>
    <w:rsid w:val="00B832F1"/>
    <w:rsid w:val="00B968C8"/>
    <w:rsid w:val="00BA3EC5"/>
    <w:rsid w:val="00BA51D9"/>
    <w:rsid w:val="00BB1215"/>
    <w:rsid w:val="00BB36C6"/>
    <w:rsid w:val="00BB5DFC"/>
    <w:rsid w:val="00BD279D"/>
    <w:rsid w:val="00BD6BB8"/>
    <w:rsid w:val="00C06607"/>
    <w:rsid w:val="00C433D2"/>
    <w:rsid w:val="00C476F7"/>
    <w:rsid w:val="00C501AC"/>
    <w:rsid w:val="00C66BA2"/>
    <w:rsid w:val="00C95985"/>
    <w:rsid w:val="00CC16A1"/>
    <w:rsid w:val="00CC5026"/>
    <w:rsid w:val="00CC5DB4"/>
    <w:rsid w:val="00CC68D0"/>
    <w:rsid w:val="00CE745D"/>
    <w:rsid w:val="00D03F9A"/>
    <w:rsid w:val="00D06D51"/>
    <w:rsid w:val="00D13384"/>
    <w:rsid w:val="00D2407E"/>
    <w:rsid w:val="00D24991"/>
    <w:rsid w:val="00D268BA"/>
    <w:rsid w:val="00D50255"/>
    <w:rsid w:val="00D66520"/>
    <w:rsid w:val="00D70CB0"/>
    <w:rsid w:val="00D77C77"/>
    <w:rsid w:val="00DB250B"/>
    <w:rsid w:val="00DE085A"/>
    <w:rsid w:val="00DE34CF"/>
    <w:rsid w:val="00E13F3D"/>
    <w:rsid w:val="00E34898"/>
    <w:rsid w:val="00E41033"/>
    <w:rsid w:val="00E52466"/>
    <w:rsid w:val="00EB09B7"/>
    <w:rsid w:val="00EB1B96"/>
    <w:rsid w:val="00ED4B75"/>
    <w:rsid w:val="00EE7D7C"/>
    <w:rsid w:val="00EF4266"/>
    <w:rsid w:val="00EF7FA1"/>
    <w:rsid w:val="00F215C9"/>
    <w:rsid w:val="00F24500"/>
    <w:rsid w:val="00F25D98"/>
    <w:rsid w:val="00F300FB"/>
    <w:rsid w:val="00F3269D"/>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4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qFormat/>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 w:type="paragraph" w:customStyle="1" w:styleId="PLCharCharCharCharCharCharChar">
    <w:name w:val="PL Char Char Char Char Char Char Char"/>
    <w:link w:val="PLCharCharCharCharCharCharCharChar"/>
    <w:rsid w:val="00E5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52466"/>
    <w:rPr>
      <w:rFonts w:ascii="Courier New" w:eastAsia="SimSun" w:hAnsi="Courier New"/>
      <w:noProof/>
      <w:sz w:val="16"/>
      <w:lang w:val="en-GB" w:eastAsia="en-GB"/>
    </w:rPr>
  </w:style>
  <w:style w:type="character" w:styleId="aff0">
    <w:name w:val="page number"/>
    <w:rsid w:val="00E5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7</Pages>
  <Words>2741</Words>
  <Characters>15624</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18</cp:revision>
  <cp:lastPrinted>1899-12-31T23:00:00Z</cp:lastPrinted>
  <dcterms:created xsi:type="dcterms:W3CDTF">2022-03-17T00:45:00Z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